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681B" w14:textId="55F45ED0" w:rsidR="00D077E9" w:rsidRPr="00AB38DA" w:rsidRDefault="009B3E42" w:rsidP="00D077E9">
      <w:pPr>
        <w:pStyle w:val="Heading1"/>
        <w:rPr>
          <w:color w:val="092441"/>
        </w:rPr>
      </w:pPr>
      <w:r w:rsidRPr="00AB38DA">
        <w:rPr>
          <w:color w:val="092441"/>
        </w:rPr>
        <w:t>Budget Worksheet (SAMPLE)</w:t>
      </w:r>
    </w:p>
    <w:sdt>
      <w:sdtPr>
        <w:rPr>
          <w:color w:val="092441"/>
        </w:rPr>
        <w:id w:val="1625190862"/>
        <w:placeholder>
          <w:docPart w:val="8437ECACC5CD4A2FB39BA76BFF9BC2DF"/>
        </w:placeholder>
        <w15:dataBinding w:prefixMappings="xmlns:ns0='http://schemas.microsoft.com/temp/samples' " w:xpath="/ns0:employees[1]/ns0:employee[1]/ns0:CompanyName[1]" w:storeItemID="{00000000-0000-0000-0000-000000000000}"/>
        <w15:appearance w15:val="hidden"/>
      </w:sdtPr>
      <w:sdtEndPr/>
      <w:sdtContent>
        <w:p w14:paraId="27E8AB2C" w14:textId="08F8E5A7" w:rsidR="00EB6651" w:rsidRPr="00AB38DA" w:rsidRDefault="004811FE" w:rsidP="00EB6651">
          <w:pPr>
            <w:pStyle w:val="Heading2"/>
            <w:rPr>
              <w:color w:val="092441"/>
            </w:rPr>
          </w:pPr>
          <w:r w:rsidRPr="00AB38DA">
            <w:rPr>
              <w:color w:val="092441"/>
            </w:rPr>
            <w:t>FY2</w:t>
          </w:r>
          <w:r w:rsidR="00236DEE" w:rsidRPr="00AB38DA">
            <w:rPr>
              <w:color w:val="092441"/>
            </w:rPr>
            <w:t>6</w:t>
          </w:r>
          <w:r w:rsidRPr="00AB38DA">
            <w:rPr>
              <w:color w:val="092441"/>
            </w:rPr>
            <w:t xml:space="preserve"> Iowa Cancer Plan Implementation Grant Cycle </w:t>
          </w:r>
        </w:p>
      </w:sdtContent>
    </w:sdt>
    <w:p w14:paraId="551C9F86" w14:textId="6042E240" w:rsidR="00886595" w:rsidRDefault="00A048A1" w:rsidP="00886595">
      <w:pPr>
        <w:pStyle w:val="Content"/>
        <w:rPr>
          <w:b/>
          <w:color w:val="auto"/>
          <w:sz w:val="24"/>
        </w:rPr>
      </w:pPr>
      <w:r w:rsidRPr="00C34C77">
        <w:rPr>
          <w:b/>
          <w:color w:val="auto"/>
          <w:sz w:val="24"/>
          <w:szCs w:val="24"/>
        </w:rPr>
        <w:t>Budget Guidance</w:t>
      </w:r>
      <w:r w:rsidRPr="00C34C77">
        <w:rPr>
          <w:color w:val="auto"/>
          <w:sz w:val="24"/>
          <w:szCs w:val="24"/>
        </w:rPr>
        <w:t xml:space="preserve">: Allowable budget categories have been identified below. If funding is requested within a specific category, a brief explanation or funding justifications </w:t>
      </w:r>
      <w:r w:rsidR="009B3E42">
        <w:rPr>
          <w:color w:val="auto"/>
          <w:sz w:val="24"/>
          <w:szCs w:val="24"/>
        </w:rPr>
        <w:t xml:space="preserve">is </w:t>
      </w:r>
      <w:r w:rsidRPr="00C34C77">
        <w:rPr>
          <w:color w:val="auto"/>
          <w:sz w:val="24"/>
          <w:szCs w:val="24"/>
        </w:rPr>
        <w:t xml:space="preserve">required. </w:t>
      </w:r>
    </w:p>
    <w:p w14:paraId="13B02343" w14:textId="77777777" w:rsidR="00886595" w:rsidRDefault="00886595" w:rsidP="00886595">
      <w:pPr>
        <w:pStyle w:val="Content"/>
        <w:rPr>
          <w:b/>
          <w:color w:val="auto"/>
          <w:sz w:val="24"/>
        </w:rPr>
      </w:pPr>
    </w:p>
    <w:p w14:paraId="4620AF92" w14:textId="77777777" w:rsidR="00886595" w:rsidRPr="00B77B2E" w:rsidRDefault="00886595" w:rsidP="00886595">
      <w:pPr>
        <w:pStyle w:val="Content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Reminder:</w:t>
      </w:r>
      <w:r>
        <w:rPr>
          <w:color w:val="auto"/>
          <w:sz w:val="24"/>
          <w:szCs w:val="24"/>
        </w:rPr>
        <w:t xml:space="preserve"> Funding period is July 1, 2025, to May 31, 2026. This is an 11-month period, not a full year.</w:t>
      </w:r>
    </w:p>
    <w:p w14:paraId="06A8EFCA" w14:textId="6EFC5059" w:rsidR="00A048A1" w:rsidRPr="00C34C77" w:rsidRDefault="00A048A1" w:rsidP="00A048A1">
      <w:pPr>
        <w:pStyle w:val="Content"/>
        <w:rPr>
          <w:color w:val="auto"/>
          <w:sz w:val="24"/>
          <w:szCs w:val="24"/>
        </w:rPr>
      </w:pPr>
    </w:p>
    <w:p w14:paraId="0CAB996B" w14:textId="77777777" w:rsidR="00A048A1" w:rsidRDefault="00A048A1" w:rsidP="00EB6651">
      <w:pPr>
        <w:pStyle w:val="Content"/>
        <w:sectPr w:rsidR="00A048A1" w:rsidSect="00DF027C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720" w:right="1152" w:bottom="720" w:left="1152" w:header="0" w:footer="288" w:gutter="0"/>
          <w:pgNumType w:start="1"/>
          <w:cols w:space="720"/>
          <w:docGrid w:linePitch="38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C34C77" w:rsidRPr="00C34C77" w14:paraId="2E20AF0B" w14:textId="77777777" w:rsidTr="7A619993">
        <w:tc>
          <w:tcPr>
            <w:tcW w:w="2481" w:type="dxa"/>
          </w:tcPr>
          <w:p w14:paraId="52A552CB" w14:textId="388BC824" w:rsidR="005679B8" w:rsidRPr="00C34C77" w:rsidRDefault="005679B8" w:rsidP="00EB6651">
            <w:pPr>
              <w:pStyle w:val="Content"/>
              <w:rPr>
                <w:b/>
                <w:color w:val="auto"/>
                <w:szCs w:val="20"/>
              </w:rPr>
            </w:pPr>
            <w:r w:rsidRPr="00C34C77">
              <w:rPr>
                <w:b/>
                <w:color w:val="auto"/>
                <w:szCs w:val="20"/>
              </w:rPr>
              <w:t>Budget Items and Explanation</w:t>
            </w:r>
          </w:p>
        </w:tc>
        <w:tc>
          <w:tcPr>
            <w:tcW w:w="2481" w:type="dxa"/>
          </w:tcPr>
          <w:p w14:paraId="2B661D73" w14:textId="64A10861" w:rsidR="005679B8" w:rsidRPr="00C34C77" w:rsidRDefault="005679B8" w:rsidP="00EB6651">
            <w:pPr>
              <w:pStyle w:val="Content"/>
              <w:rPr>
                <w:b/>
                <w:color w:val="auto"/>
                <w:szCs w:val="20"/>
              </w:rPr>
            </w:pPr>
            <w:r w:rsidRPr="00C34C77">
              <w:rPr>
                <w:b/>
                <w:color w:val="auto"/>
                <w:szCs w:val="20"/>
              </w:rPr>
              <w:t>Grant Funds Requested</w:t>
            </w:r>
          </w:p>
        </w:tc>
        <w:tc>
          <w:tcPr>
            <w:tcW w:w="2482" w:type="dxa"/>
          </w:tcPr>
          <w:p w14:paraId="0784873E" w14:textId="050CD800" w:rsidR="005679B8" w:rsidRPr="00C34C77" w:rsidRDefault="005679B8" w:rsidP="00EB6651">
            <w:pPr>
              <w:pStyle w:val="Content"/>
              <w:rPr>
                <w:b/>
                <w:color w:val="auto"/>
                <w:szCs w:val="20"/>
              </w:rPr>
            </w:pPr>
            <w:r w:rsidRPr="00C34C77">
              <w:rPr>
                <w:b/>
                <w:color w:val="auto"/>
                <w:szCs w:val="20"/>
              </w:rPr>
              <w:t>Other Funding</w:t>
            </w:r>
          </w:p>
        </w:tc>
        <w:tc>
          <w:tcPr>
            <w:tcW w:w="2482" w:type="dxa"/>
          </w:tcPr>
          <w:p w14:paraId="02450D6D" w14:textId="592D1E28" w:rsidR="005679B8" w:rsidRPr="00C34C77" w:rsidRDefault="005679B8" w:rsidP="00EB6651">
            <w:pPr>
              <w:pStyle w:val="Content"/>
              <w:rPr>
                <w:b/>
                <w:color w:val="auto"/>
                <w:szCs w:val="20"/>
              </w:rPr>
            </w:pPr>
            <w:r w:rsidRPr="00C34C77">
              <w:rPr>
                <w:b/>
                <w:color w:val="auto"/>
                <w:szCs w:val="20"/>
              </w:rPr>
              <w:t>Total Funds for Project</w:t>
            </w:r>
          </w:p>
        </w:tc>
      </w:tr>
      <w:tr w:rsidR="00C34C77" w:rsidRPr="00C34C77" w14:paraId="7B30408D" w14:textId="77777777" w:rsidTr="7A619993">
        <w:tc>
          <w:tcPr>
            <w:tcW w:w="2481" w:type="dxa"/>
          </w:tcPr>
          <w:p w14:paraId="36E8056D" w14:textId="0FCC96A6" w:rsidR="005679B8" w:rsidRPr="00C34C77" w:rsidRDefault="078B6FF4" w:rsidP="005679B8">
            <w:pPr>
              <w:pStyle w:val="Content"/>
              <w:rPr>
                <w:color w:val="auto"/>
                <w:sz w:val="18"/>
                <w:szCs w:val="18"/>
              </w:rPr>
            </w:pPr>
            <w:r w:rsidRPr="7A619993">
              <w:rPr>
                <w:color w:val="auto"/>
                <w:sz w:val="18"/>
                <w:szCs w:val="18"/>
              </w:rPr>
              <w:t>If</w:t>
            </w:r>
            <w:r w:rsidR="005679B8" w:rsidRPr="7A619993">
              <w:rPr>
                <w:color w:val="auto"/>
                <w:sz w:val="18"/>
                <w:szCs w:val="18"/>
              </w:rPr>
              <w:t xml:space="preserve"> possible, please </w:t>
            </w:r>
            <w:r w:rsidR="69AE2ADD" w:rsidRPr="7A619993">
              <w:rPr>
                <w:color w:val="auto"/>
                <w:sz w:val="18"/>
                <w:szCs w:val="18"/>
              </w:rPr>
              <w:t>divide them</w:t>
            </w:r>
            <w:r w:rsidR="005679B8" w:rsidRPr="7A619993">
              <w:rPr>
                <w:color w:val="auto"/>
                <w:sz w:val="18"/>
                <w:szCs w:val="18"/>
              </w:rPr>
              <w:t xml:space="preserve"> into categories. Examples </w:t>
            </w:r>
            <w:r w:rsidR="09AD34F1" w:rsidRPr="7A619993">
              <w:rPr>
                <w:color w:val="auto"/>
                <w:sz w:val="18"/>
                <w:szCs w:val="18"/>
              </w:rPr>
              <w:t>include</w:t>
            </w:r>
            <w:r w:rsidR="005679B8" w:rsidRPr="7A619993">
              <w:rPr>
                <w:color w:val="auto"/>
                <w:sz w:val="18"/>
                <w:szCs w:val="18"/>
              </w:rPr>
              <w:t xml:space="preserve"> staff support, travel, supplies, equipment, etc. If service delivery or incentives are included within the budget, please include a statement of need along with each budget item.</w:t>
            </w:r>
          </w:p>
        </w:tc>
        <w:tc>
          <w:tcPr>
            <w:tcW w:w="2481" w:type="dxa"/>
          </w:tcPr>
          <w:p w14:paraId="7E24FB90" w14:textId="1BFF06CD" w:rsidR="005679B8" w:rsidRPr="00C34C77" w:rsidRDefault="005679B8" w:rsidP="00EB6651">
            <w:pPr>
              <w:pStyle w:val="Content"/>
              <w:rPr>
                <w:color w:val="auto"/>
                <w:sz w:val="18"/>
                <w:szCs w:val="20"/>
              </w:rPr>
            </w:pPr>
            <w:r w:rsidRPr="00C34C77">
              <w:rPr>
                <w:color w:val="auto"/>
                <w:sz w:val="18"/>
                <w:szCs w:val="20"/>
              </w:rPr>
              <w:t>Funds being requested from the Iowa Cancer Consortium.</w:t>
            </w:r>
          </w:p>
        </w:tc>
        <w:tc>
          <w:tcPr>
            <w:tcW w:w="2482" w:type="dxa"/>
          </w:tcPr>
          <w:p w14:paraId="6BD3C2C3" w14:textId="705FCC2A" w:rsidR="005679B8" w:rsidRPr="00C34C77" w:rsidRDefault="005679B8" w:rsidP="00EB6651">
            <w:pPr>
              <w:pStyle w:val="Content"/>
              <w:rPr>
                <w:color w:val="auto"/>
                <w:sz w:val="18"/>
                <w:szCs w:val="20"/>
              </w:rPr>
            </w:pPr>
            <w:r w:rsidRPr="00C34C77">
              <w:rPr>
                <w:color w:val="auto"/>
                <w:sz w:val="18"/>
                <w:szCs w:val="20"/>
              </w:rPr>
              <w:t xml:space="preserve">Include in-kind support, volunteer hours, collaborator financial support, and other types of financial support. </w:t>
            </w:r>
          </w:p>
        </w:tc>
        <w:tc>
          <w:tcPr>
            <w:tcW w:w="2482" w:type="dxa"/>
          </w:tcPr>
          <w:p w14:paraId="35E3B1FE" w14:textId="363E1B7E" w:rsidR="005679B8" w:rsidRPr="00C34C77" w:rsidRDefault="005679B8" w:rsidP="00EB6651">
            <w:pPr>
              <w:pStyle w:val="Content"/>
              <w:rPr>
                <w:color w:val="auto"/>
                <w:sz w:val="18"/>
                <w:szCs w:val="20"/>
              </w:rPr>
            </w:pPr>
            <w:r w:rsidRPr="00C34C77">
              <w:rPr>
                <w:color w:val="auto"/>
                <w:sz w:val="18"/>
                <w:szCs w:val="20"/>
              </w:rPr>
              <w:t>Include requested Iowa Cancer Consortium funds + items outlined in the Other Funding category.</w:t>
            </w:r>
          </w:p>
        </w:tc>
      </w:tr>
      <w:tr w:rsidR="005679B8" w14:paraId="46833510" w14:textId="77777777" w:rsidTr="00AB38DA">
        <w:tc>
          <w:tcPr>
            <w:tcW w:w="2481" w:type="dxa"/>
            <w:shd w:val="clear" w:color="auto" w:fill="092441"/>
          </w:tcPr>
          <w:p w14:paraId="052954EA" w14:textId="666B09F1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  <w:r w:rsidRPr="005679B8">
              <w:rPr>
                <w:b/>
                <w:color w:val="FFFFFF" w:themeColor="background1"/>
                <w:sz w:val="24"/>
                <w:szCs w:val="20"/>
              </w:rPr>
              <w:t>Staff Support</w:t>
            </w:r>
          </w:p>
        </w:tc>
        <w:tc>
          <w:tcPr>
            <w:tcW w:w="2481" w:type="dxa"/>
            <w:shd w:val="clear" w:color="auto" w:fill="092441"/>
          </w:tcPr>
          <w:p w14:paraId="1DAB59DF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51A370B7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0627F8DF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C34C77" w:rsidRPr="00C34C77" w14:paraId="673B1B60" w14:textId="77777777" w:rsidTr="7A619993">
        <w:tc>
          <w:tcPr>
            <w:tcW w:w="2481" w:type="dxa"/>
          </w:tcPr>
          <w:p w14:paraId="32978D8A" w14:textId="377A1BEE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Program Manager ($36/hr. x 8 hrs. x 52 weeks)</w:t>
            </w:r>
          </w:p>
        </w:tc>
        <w:tc>
          <w:tcPr>
            <w:tcW w:w="2481" w:type="dxa"/>
          </w:tcPr>
          <w:p w14:paraId="7B1DC218" w14:textId="77777777" w:rsidR="005679B8" w:rsidRPr="00C34C77" w:rsidRDefault="005679B8" w:rsidP="00EB6651">
            <w:pPr>
              <w:pStyle w:val="Content"/>
              <w:rPr>
                <w:color w:val="auto"/>
                <w:sz w:val="20"/>
                <w:szCs w:val="20"/>
              </w:rPr>
            </w:pPr>
          </w:p>
        </w:tc>
        <w:tc>
          <w:tcPr>
            <w:tcW w:w="2482" w:type="dxa"/>
          </w:tcPr>
          <w:p w14:paraId="3FAC0030" w14:textId="4019023B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$14,976.00</w:t>
            </w:r>
          </w:p>
        </w:tc>
        <w:tc>
          <w:tcPr>
            <w:tcW w:w="2482" w:type="dxa"/>
          </w:tcPr>
          <w:p w14:paraId="449019D0" w14:textId="08A51453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$14,976.00</w:t>
            </w:r>
          </w:p>
        </w:tc>
      </w:tr>
      <w:tr w:rsidR="005679B8" w14:paraId="1CAA7025" w14:textId="77777777" w:rsidTr="7A619993">
        <w:tc>
          <w:tcPr>
            <w:tcW w:w="2481" w:type="dxa"/>
          </w:tcPr>
          <w:p w14:paraId="61961168" w14:textId="77777777" w:rsidR="005679B8" w:rsidRPr="00D5418B" w:rsidRDefault="005679B8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5526B353" w14:textId="77777777" w:rsidR="005679B8" w:rsidRPr="00D5418B" w:rsidRDefault="005679B8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48BA4A3F" w14:textId="77777777" w:rsidR="005679B8" w:rsidRPr="00D5418B" w:rsidRDefault="005679B8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2DBF3D96" w14:textId="77777777" w:rsidR="005679B8" w:rsidRPr="00D5418B" w:rsidRDefault="005679B8" w:rsidP="00EB6651">
            <w:pPr>
              <w:pStyle w:val="Content"/>
              <w:rPr>
                <w:sz w:val="20"/>
                <w:szCs w:val="20"/>
              </w:rPr>
            </w:pPr>
          </w:p>
        </w:tc>
      </w:tr>
      <w:tr w:rsidR="005679B8" w14:paraId="19B4692A" w14:textId="77777777" w:rsidTr="00AB38DA">
        <w:tc>
          <w:tcPr>
            <w:tcW w:w="2481" w:type="dxa"/>
            <w:shd w:val="clear" w:color="auto" w:fill="092441"/>
          </w:tcPr>
          <w:p w14:paraId="519D0E50" w14:textId="02EE963F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  <w:r w:rsidRPr="005679B8">
              <w:rPr>
                <w:b/>
                <w:color w:val="FFFFFF" w:themeColor="background1"/>
                <w:sz w:val="24"/>
                <w:szCs w:val="20"/>
              </w:rPr>
              <w:t xml:space="preserve">Travel </w:t>
            </w:r>
          </w:p>
        </w:tc>
        <w:tc>
          <w:tcPr>
            <w:tcW w:w="2481" w:type="dxa"/>
            <w:shd w:val="clear" w:color="auto" w:fill="092441"/>
          </w:tcPr>
          <w:p w14:paraId="113AE8DC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1C03F293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5E7DC326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5679B8" w14:paraId="2DB61091" w14:textId="77777777" w:rsidTr="7A619993">
        <w:tc>
          <w:tcPr>
            <w:tcW w:w="2481" w:type="dxa"/>
          </w:tcPr>
          <w:p w14:paraId="39333A5D" w14:textId="77777777" w:rsidR="005679B8" w:rsidRPr="00D5418B" w:rsidRDefault="005679B8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7D52CDE9" w14:textId="77777777" w:rsidR="005679B8" w:rsidRPr="00D5418B" w:rsidRDefault="005679B8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6CB25276" w14:textId="77777777" w:rsidR="005679B8" w:rsidRPr="00D5418B" w:rsidRDefault="005679B8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10126B96" w14:textId="77777777" w:rsidR="005679B8" w:rsidRPr="00D5418B" w:rsidRDefault="005679B8" w:rsidP="00EB6651">
            <w:pPr>
              <w:pStyle w:val="Content"/>
              <w:rPr>
                <w:sz w:val="20"/>
                <w:szCs w:val="20"/>
              </w:rPr>
            </w:pPr>
          </w:p>
        </w:tc>
      </w:tr>
      <w:tr w:rsidR="00D5418B" w14:paraId="6319E543" w14:textId="77777777" w:rsidTr="7A619993">
        <w:tc>
          <w:tcPr>
            <w:tcW w:w="2481" w:type="dxa"/>
          </w:tcPr>
          <w:p w14:paraId="45A119E0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506A7A85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1FEB197C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193D635F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</w:tr>
      <w:tr w:rsidR="005679B8" w14:paraId="4635270C" w14:textId="77777777" w:rsidTr="00AB38DA">
        <w:tc>
          <w:tcPr>
            <w:tcW w:w="2481" w:type="dxa"/>
            <w:shd w:val="clear" w:color="auto" w:fill="092441"/>
          </w:tcPr>
          <w:p w14:paraId="196030F9" w14:textId="005A8E4C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  <w:r w:rsidRPr="005679B8">
              <w:rPr>
                <w:b/>
                <w:color w:val="FFFFFF" w:themeColor="background1"/>
                <w:sz w:val="24"/>
                <w:szCs w:val="20"/>
              </w:rPr>
              <w:t>Printing</w:t>
            </w:r>
          </w:p>
        </w:tc>
        <w:tc>
          <w:tcPr>
            <w:tcW w:w="2481" w:type="dxa"/>
            <w:shd w:val="clear" w:color="auto" w:fill="092441"/>
          </w:tcPr>
          <w:p w14:paraId="1A436DF1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27DD73D8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75B1EF45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C34C77" w:rsidRPr="00C34C77" w14:paraId="007EB522" w14:textId="77777777" w:rsidTr="7A619993">
        <w:tc>
          <w:tcPr>
            <w:tcW w:w="2481" w:type="dxa"/>
          </w:tcPr>
          <w:p w14:paraId="0027D04E" w14:textId="2CB36E3A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Program brochures for staff and patients – 600 brochures x 5 practices @ .39 per brochure</w:t>
            </w:r>
          </w:p>
        </w:tc>
        <w:tc>
          <w:tcPr>
            <w:tcW w:w="2481" w:type="dxa"/>
          </w:tcPr>
          <w:p w14:paraId="126EE4C1" w14:textId="7CE2DD78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$1,170.00</w:t>
            </w:r>
          </w:p>
        </w:tc>
        <w:tc>
          <w:tcPr>
            <w:tcW w:w="2482" w:type="dxa"/>
          </w:tcPr>
          <w:p w14:paraId="434A7E3B" w14:textId="5870DD33" w:rsidR="005679B8" w:rsidRPr="00C34C77" w:rsidRDefault="005679B8" w:rsidP="00EB6651">
            <w:pPr>
              <w:pStyle w:val="Content"/>
              <w:rPr>
                <w:color w:val="auto"/>
                <w:sz w:val="20"/>
                <w:szCs w:val="20"/>
              </w:rPr>
            </w:pPr>
          </w:p>
        </w:tc>
        <w:tc>
          <w:tcPr>
            <w:tcW w:w="2482" w:type="dxa"/>
          </w:tcPr>
          <w:p w14:paraId="1BD97588" w14:textId="025D44EE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$1,170.00</w:t>
            </w:r>
          </w:p>
        </w:tc>
      </w:tr>
      <w:tr w:rsidR="00D5418B" w14:paraId="6BDFD3D6" w14:textId="77777777" w:rsidTr="7A619993">
        <w:tc>
          <w:tcPr>
            <w:tcW w:w="2481" w:type="dxa"/>
          </w:tcPr>
          <w:p w14:paraId="26DA1EEA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18E0B1C1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7F0FFC2C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234A13A1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</w:tr>
      <w:tr w:rsidR="005679B8" w14:paraId="18062966" w14:textId="77777777" w:rsidTr="00AB38DA">
        <w:tc>
          <w:tcPr>
            <w:tcW w:w="2481" w:type="dxa"/>
            <w:shd w:val="clear" w:color="auto" w:fill="092441"/>
          </w:tcPr>
          <w:p w14:paraId="17F77AD9" w14:textId="4A53301C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  <w:r w:rsidRPr="005679B8">
              <w:rPr>
                <w:b/>
                <w:color w:val="FFFFFF" w:themeColor="background1"/>
                <w:sz w:val="24"/>
                <w:szCs w:val="20"/>
              </w:rPr>
              <w:t>Supplies</w:t>
            </w:r>
          </w:p>
        </w:tc>
        <w:tc>
          <w:tcPr>
            <w:tcW w:w="2481" w:type="dxa"/>
            <w:shd w:val="clear" w:color="auto" w:fill="092441"/>
          </w:tcPr>
          <w:p w14:paraId="0C3091BB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3E536912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20F2A73A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C34C77" w:rsidRPr="00C34C77" w14:paraId="3D5B5456" w14:textId="77777777" w:rsidTr="7A619993">
        <w:tc>
          <w:tcPr>
            <w:tcW w:w="2481" w:type="dxa"/>
          </w:tcPr>
          <w:p w14:paraId="3F6EF2EA" w14:textId="58EED43E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Folders for cancer center meetings – 200 @ .38 per folder</w:t>
            </w:r>
          </w:p>
        </w:tc>
        <w:tc>
          <w:tcPr>
            <w:tcW w:w="2481" w:type="dxa"/>
          </w:tcPr>
          <w:p w14:paraId="1E69D214" w14:textId="6989812B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$76.00</w:t>
            </w:r>
          </w:p>
        </w:tc>
        <w:tc>
          <w:tcPr>
            <w:tcW w:w="2482" w:type="dxa"/>
          </w:tcPr>
          <w:p w14:paraId="5CACFF4A" w14:textId="77777777" w:rsidR="005679B8" w:rsidRPr="00C34C77" w:rsidRDefault="005679B8" w:rsidP="00EB6651">
            <w:pPr>
              <w:pStyle w:val="Content"/>
              <w:rPr>
                <w:color w:val="auto"/>
                <w:sz w:val="20"/>
                <w:szCs w:val="20"/>
              </w:rPr>
            </w:pPr>
          </w:p>
        </w:tc>
        <w:tc>
          <w:tcPr>
            <w:tcW w:w="2482" w:type="dxa"/>
          </w:tcPr>
          <w:p w14:paraId="73CA924C" w14:textId="6A1691BF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$76.00</w:t>
            </w:r>
          </w:p>
        </w:tc>
      </w:tr>
      <w:tr w:rsidR="00D5418B" w:rsidRPr="00D5418B" w14:paraId="0CFC27EA" w14:textId="77777777" w:rsidTr="7A619993">
        <w:tc>
          <w:tcPr>
            <w:tcW w:w="2481" w:type="dxa"/>
          </w:tcPr>
          <w:p w14:paraId="39C43B79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382A6328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4D2AC15C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7C48B95D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</w:tr>
      <w:tr w:rsidR="005679B8" w14:paraId="7E622D86" w14:textId="77777777" w:rsidTr="00AB38DA">
        <w:tc>
          <w:tcPr>
            <w:tcW w:w="2481" w:type="dxa"/>
            <w:shd w:val="clear" w:color="auto" w:fill="092441"/>
          </w:tcPr>
          <w:p w14:paraId="73BF4247" w14:textId="76CFE7B5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  <w:r w:rsidRPr="005679B8">
              <w:rPr>
                <w:b/>
                <w:color w:val="FFFFFF" w:themeColor="background1"/>
                <w:sz w:val="24"/>
                <w:szCs w:val="20"/>
              </w:rPr>
              <w:t>Shipping</w:t>
            </w:r>
          </w:p>
        </w:tc>
        <w:tc>
          <w:tcPr>
            <w:tcW w:w="2481" w:type="dxa"/>
            <w:shd w:val="clear" w:color="auto" w:fill="092441"/>
          </w:tcPr>
          <w:p w14:paraId="0B5E923C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461CC5C3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58DBABFF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C34C77" w:rsidRPr="00C34C77" w14:paraId="5DA8B562" w14:textId="77777777" w:rsidTr="7A619993">
        <w:tc>
          <w:tcPr>
            <w:tcW w:w="2481" w:type="dxa"/>
          </w:tcPr>
          <w:p w14:paraId="1779705C" w14:textId="4DCACCD2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UPS shipping of units to cancer centers – 250 units @ $13 each</w:t>
            </w:r>
          </w:p>
        </w:tc>
        <w:tc>
          <w:tcPr>
            <w:tcW w:w="2481" w:type="dxa"/>
          </w:tcPr>
          <w:p w14:paraId="28D82482" w14:textId="23C040E1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$3250.00</w:t>
            </w:r>
          </w:p>
        </w:tc>
        <w:tc>
          <w:tcPr>
            <w:tcW w:w="2482" w:type="dxa"/>
          </w:tcPr>
          <w:p w14:paraId="06FD53B7" w14:textId="77777777" w:rsidR="005679B8" w:rsidRPr="00C34C77" w:rsidRDefault="005679B8" w:rsidP="00EB6651">
            <w:pPr>
              <w:pStyle w:val="Content"/>
              <w:rPr>
                <w:color w:val="auto"/>
                <w:sz w:val="20"/>
                <w:szCs w:val="20"/>
              </w:rPr>
            </w:pPr>
          </w:p>
        </w:tc>
        <w:tc>
          <w:tcPr>
            <w:tcW w:w="2482" w:type="dxa"/>
          </w:tcPr>
          <w:p w14:paraId="3F8147B5" w14:textId="7CC56764" w:rsidR="005679B8" w:rsidRPr="00C34C77" w:rsidRDefault="00D5418B" w:rsidP="00EB6651">
            <w:pPr>
              <w:pStyle w:val="Content"/>
              <w:rPr>
                <w:color w:val="auto"/>
                <w:sz w:val="20"/>
                <w:szCs w:val="20"/>
              </w:rPr>
            </w:pPr>
            <w:r w:rsidRPr="00C34C77">
              <w:rPr>
                <w:color w:val="auto"/>
                <w:sz w:val="20"/>
                <w:szCs w:val="20"/>
              </w:rPr>
              <w:t>3250.00</w:t>
            </w:r>
          </w:p>
        </w:tc>
      </w:tr>
      <w:tr w:rsidR="00D5418B" w14:paraId="5E7207A7" w14:textId="77777777" w:rsidTr="7A619993">
        <w:tc>
          <w:tcPr>
            <w:tcW w:w="2481" w:type="dxa"/>
          </w:tcPr>
          <w:p w14:paraId="6EE9F7A4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20CE4019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237DB9C1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294BDD35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</w:tr>
      <w:tr w:rsidR="005679B8" w14:paraId="6E6DCDF9" w14:textId="77777777" w:rsidTr="00AB38DA">
        <w:tc>
          <w:tcPr>
            <w:tcW w:w="2481" w:type="dxa"/>
            <w:shd w:val="clear" w:color="auto" w:fill="092441"/>
          </w:tcPr>
          <w:p w14:paraId="10D06893" w14:textId="4F10EEE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  <w:r w:rsidRPr="005679B8">
              <w:rPr>
                <w:b/>
                <w:color w:val="FFFFFF" w:themeColor="background1"/>
                <w:sz w:val="24"/>
                <w:szCs w:val="20"/>
              </w:rPr>
              <w:t>Other</w:t>
            </w:r>
          </w:p>
        </w:tc>
        <w:tc>
          <w:tcPr>
            <w:tcW w:w="2481" w:type="dxa"/>
            <w:shd w:val="clear" w:color="auto" w:fill="092441"/>
          </w:tcPr>
          <w:p w14:paraId="26488D38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485E7190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  <w:tc>
          <w:tcPr>
            <w:tcW w:w="2482" w:type="dxa"/>
            <w:shd w:val="clear" w:color="auto" w:fill="092441"/>
          </w:tcPr>
          <w:p w14:paraId="6A378171" w14:textId="77777777" w:rsidR="005679B8" w:rsidRPr="005679B8" w:rsidRDefault="005679B8" w:rsidP="00EB6651">
            <w:pPr>
              <w:pStyle w:val="Content"/>
              <w:rPr>
                <w:b/>
                <w:color w:val="FFFFFF" w:themeColor="background1"/>
                <w:sz w:val="24"/>
                <w:szCs w:val="20"/>
              </w:rPr>
            </w:pPr>
          </w:p>
        </w:tc>
      </w:tr>
      <w:tr w:rsidR="00D5418B" w14:paraId="3069BE28" w14:textId="77777777" w:rsidTr="7A619993">
        <w:tc>
          <w:tcPr>
            <w:tcW w:w="2481" w:type="dxa"/>
          </w:tcPr>
          <w:p w14:paraId="465960EE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6DE87216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096D97DA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4C67425D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</w:tr>
      <w:tr w:rsidR="00D5418B" w14:paraId="4C867BF6" w14:textId="77777777" w:rsidTr="7A619993">
        <w:tc>
          <w:tcPr>
            <w:tcW w:w="2481" w:type="dxa"/>
          </w:tcPr>
          <w:p w14:paraId="63B0CC3C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14:paraId="1098137C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35302EED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1484FA64" w14:textId="77777777" w:rsidR="00D5418B" w:rsidRPr="00D5418B" w:rsidRDefault="00D5418B" w:rsidP="00EB6651">
            <w:pPr>
              <w:pStyle w:val="Content"/>
              <w:rPr>
                <w:sz w:val="20"/>
                <w:szCs w:val="20"/>
              </w:rPr>
            </w:pPr>
          </w:p>
        </w:tc>
      </w:tr>
      <w:tr w:rsidR="00C34C77" w:rsidRPr="00C34C77" w14:paraId="73607643" w14:textId="77777777" w:rsidTr="7A619993">
        <w:tc>
          <w:tcPr>
            <w:tcW w:w="2481" w:type="dxa"/>
          </w:tcPr>
          <w:p w14:paraId="2F2AC8C7" w14:textId="7B199748" w:rsidR="005679B8" w:rsidRPr="00C34C77" w:rsidRDefault="00884B51" w:rsidP="00884B51">
            <w:pPr>
              <w:pStyle w:val="Content"/>
              <w:jc w:val="right"/>
              <w:rPr>
                <w:b/>
                <w:color w:val="auto"/>
                <w:sz w:val="24"/>
                <w:szCs w:val="20"/>
              </w:rPr>
            </w:pPr>
            <w:r w:rsidRPr="00C34C77">
              <w:rPr>
                <w:b/>
                <w:color w:val="auto"/>
                <w:szCs w:val="20"/>
              </w:rPr>
              <w:t>Totals:</w:t>
            </w:r>
          </w:p>
        </w:tc>
        <w:tc>
          <w:tcPr>
            <w:tcW w:w="2481" w:type="dxa"/>
          </w:tcPr>
          <w:p w14:paraId="17653BBF" w14:textId="6CFD10E1" w:rsidR="005679B8" w:rsidRPr="00C34C77" w:rsidRDefault="00884B51" w:rsidP="00D5418B">
            <w:pPr>
              <w:pStyle w:val="Content"/>
              <w:rPr>
                <w:color w:val="auto"/>
                <w:sz w:val="24"/>
                <w:szCs w:val="20"/>
              </w:rPr>
            </w:pPr>
            <w:r w:rsidRPr="00C34C77">
              <w:rPr>
                <w:color w:val="auto"/>
                <w:sz w:val="24"/>
                <w:szCs w:val="20"/>
              </w:rPr>
              <w:t>$</w:t>
            </w:r>
            <w:sdt>
              <w:sdtPr>
                <w:rPr>
                  <w:color w:val="auto"/>
                  <w:sz w:val="24"/>
                  <w:szCs w:val="20"/>
                </w:rPr>
                <w:id w:val="-1304920729"/>
                <w:placeholder>
                  <w:docPart w:val="DefaultPlaceholder_-1854013440"/>
                </w:placeholder>
              </w:sdtPr>
              <w:sdtEndPr/>
              <w:sdtContent>
                <w:r w:rsidR="00D5418B" w:rsidRPr="00C34C77">
                  <w:rPr>
                    <w:color w:val="auto"/>
                    <w:sz w:val="24"/>
                    <w:szCs w:val="20"/>
                  </w:rPr>
                  <w:t>4,496</w:t>
                </w:r>
              </w:sdtContent>
            </w:sdt>
          </w:p>
        </w:tc>
        <w:tc>
          <w:tcPr>
            <w:tcW w:w="2482" w:type="dxa"/>
          </w:tcPr>
          <w:p w14:paraId="21B1C81F" w14:textId="0B2A068E" w:rsidR="005679B8" w:rsidRPr="00C34C77" w:rsidRDefault="00884B51" w:rsidP="00D5418B">
            <w:pPr>
              <w:pStyle w:val="Content"/>
              <w:rPr>
                <w:color w:val="auto"/>
                <w:sz w:val="24"/>
                <w:szCs w:val="20"/>
              </w:rPr>
            </w:pPr>
            <w:r w:rsidRPr="00C34C77">
              <w:rPr>
                <w:color w:val="auto"/>
                <w:sz w:val="24"/>
                <w:szCs w:val="20"/>
              </w:rPr>
              <w:t>$</w:t>
            </w:r>
            <w:sdt>
              <w:sdtPr>
                <w:rPr>
                  <w:color w:val="auto"/>
                  <w:sz w:val="24"/>
                  <w:szCs w:val="20"/>
                </w:rPr>
                <w:id w:val="-861660902"/>
                <w:placeholder>
                  <w:docPart w:val="DefaultPlaceholder_-1854013440"/>
                </w:placeholder>
              </w:sdtPr>
              <w:sdtEndPr/>
              <w:sdtContent>
                <w:r w:rsidR="00D5418B" w:rsidRPr="00C34C77">
                  <w:rPr>
                    <w:color w:val="auto"/>
                    <w:sz w:val="24"/>
                    <w:szCs w:val="20"/>
                  </w:rPr>
                  <w:t>14,976</w:t>
                </w:r>
              </w:sdtContent>
            </w:sdt>
          </w:p>
        </w:tc>
        <w:tc>
          <w:tcPr>
            <w:tcW w:w="2482" w:type="dxa"/>
          </w:tcPr>
          <w:p w14:paraId="3C571229" w14:textId="365583C8" w:rsidR="005679B8" w:rsidRPr="00C34C77" w:rsidRDefault="00884B51" w:rsidP="00D5418B">
            <w:pPr>
              <w:pStyle w:val="Content"/>
              <w:rPr>
                <w:color w:val="auto"/>
                <w:sz w:val="24"/>
                <w:szCs w:val="20"/>
              </w:rPr>
            </w:pPr>
            <w:r w:rsidRPr="00C34C77">
              <w:rPr>
                <w:color w:val="auto"/>
                <w:sz w:val="24"/>
                <w:szCs w:val="20"/>
              </w:rPr>
              <w:t>$</w:t>
            </w:r>
            <w:sdt>
              <w:sdtPr>
                <w:rPr>
                  <w:color w:val="auto"/>
                  <w:sz w:val="24"/>
                  <w:szCs w:val="20"/>
                </w:rPr>
                <w:id w:val="-1280872284"/>
                <w:placeholder>
                  <w:docPart w:val="DefaultPlaceholder_-1854013440"/>
                </w:placeholder>
              </w:sdtPr>
              <w:sdtEndPr/>
              <w:sdtContent>
                <w:r w:rsidR="00D5418B" w:rsidRPr="00C34C77">
                  <w:rPr>
                    <w:color w:val="auto"/>
                    <w:sz w:val="24"/>
                    <w:szCs w:val="20"/>
                  </w:rPr>
                  <w:t>19,472</w:t>
                </w:r>
              </w:sdtContent>
            </w:sdt>
          </w:p>
        </w:tc>
      </w:tr>
    </w:tbl>
    <w:p w14:paraId="68731557" w14:textId="5D796159" w:rsidR="00C72E3A" w:rsidRDefault="00C72E3A" w:rsidP="00D5418B"/>
    <w:p w14:paraId="149878B7" w14:textId="14F87542" w:rsidR="0087605E" w:rsidRPr="00C72E3A" w:rsidRDefault="001621B6" w:rsidP="001621B6">
      <w:pPr>
        <w:tabs>
          <w:tab w:val="left" w:pos="5760"/>
        </w:tabs>
      </w:pPr>
      <w:r>
        <w:tab/>
      </w:r>
    </w:p>
    <w:sectPr w:rsidR="0087605E" w:rsidRPr="00C72E3A" w:rsidSect="00EB6651">
      <w:type w:val="continuous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513B" w14:textId="77777777" w:rsidR="001A58A3" w:rsidRDefault="001A58A3">
      <w:r>
        <w:separator/>
      </w:r>
    </w:p>
    <w:p w14:paraId="69D225B0" w14:textId="77777777" w:rsidR="001A58A3" w:rsidRDefault="001A58A3"/>
  </w:endnote>
  <w:endnote w:type="continuationSeparator" w:id="0">
    <w:p w14:paraId="259CF303" w14:textId="77777777" w:rsidR="001A58A3" w:rsidRDefault="001A58A3">
      <w:r>
        <w:continuationSeparator/>
      </w:r>
    </w:p>
    <w:p w14:paraId="1123870B" w14:textId="77777777" w:rsidR="001A58A3" w:rsidRDefault="001A5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18"/>
      </w:rPr>
      <w:id w:val="-1752028237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 w:val="22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14:paraId="64DF6669" w14:textId="2B2607F5" w:rsidR="00C84AAD" w:rsidRPr="00C84AAD" w:rsidRDefault="00C84AAD" w:rsidP="00C84AAD">
            <w:pPr>
              <w:pStyle w:val="Footer"/>
              <w:rPr>
                <w:sz w:val="22"/>
                <w:szCs w:val="18"/>
              </w:rPr>
            </w:pPr>
            <w:r w:rsidRPr="00C84AAD">
              <w:rPr>
                <w:b w:val="0"/>
                <w:bCs/>
                <w:sz w:val="18"/>
                <w:szCs w:val="14"/>
              </w:rPr>
              <w:t xml:space="preserve">©Iowa Cancer Consortium | </w:t>
            </w:r>
            <w:hyperlink r:id="rId1" w:history="1">
              <w:r w:rsidRPr="00C84AAD">
                <w:rPr>
                  <w:rStyle w:val="Hyperlink"/>
                  <w:b w:val="0"/>
                  <w:bCs/>
                  <w:sz w:val="18"/>
                  <w:szCs w:val="14"/>
                </w:rPr>
                <w:t>www.canceriowa.org</w:t>
              </w:r>
            </w:hyperlink>
            <w:r w:rsidRPr="00C84AAD">
              <w:rPr>
                <w:b w:val="0"/>
                <w:bCs/>
                <w:sz w:val="18"/>
                <w:szCs w:val="14"/>
              </w:rPr>
              <w:t xml:space="preserve"> | FY2</w:t>
            </w:r>
            <w:r w:rsidR="00680923">
              <w:rPr>
                <w:b w:val="0"/>
                <w:bCs/>
                <w:sz w:val="18"/>
                <w:szCs w:val="14"/>
              </w:rPr>
              <w:t>6</w:t>
            </w:r>
            <w:r w:rsidRPr="00C84AAD">
              <w:rPr>
                <w:b w:val="0"/>
                <w:bCs/>
                <w:sz w:val="18"/>
                <w:szCs w:val="14"/>
              </w:rPr>
              <w:t xml:space="preserve"> Invitation for Proposals</w:t>
            </w:r>
            <w:r w:rsidR="001621B6">
              <w:rPr>
                <w:b w:val="0"/>
                <w:bCs/>
                <w:sz w:val="18"/>
                <w:szCs w:val="14"/>
              </w:rPr>
              <w:tab/>
            </w:r>
            <w:r>
              <w:rPr>
                <w:sz w:val="22"/>
                <w:szCs w:val="18"/>
              </w:rPr>
              <w:tab/>
              <w:t xml:space="preserve">    </w:t>
            </w:r>
            <w:r>
              <w:rPr>
                <w:sz w:val="22"/>
                <w:szCs w:val="18"/>
              </w:rPr>
              <w:tab/>
            </w:r>
            <w:r>
              <w:rPr>
                <w:sz w:val="22"/>
                <w:szCs w:val="18"/>
              </w:rPr>
              <w:tab/>
              <w:t xml:space="preserve"> </w:t>
            </w:r>
            <w:r w:rsidRPr="00C84AAD">
              <w:rPr>
                <w:sz w:val="22"/>
                <w:szCs w:val="18"/>
              </w:rPr>
              <w:t xml:space="preserve">Page 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begin"/>
            </w:r>
            <w:r w:rsidRPr="00C84AAD">
              <w:rPr>
                <w:bCs/>
                <w:sz w:val="22"/>
                <w:szCs w:val="18"/>
              </w:rPr>
              <w:instrText xml:space="preserve"> PAGE </w:instrText>
            </w:r>
            <w:r w:rsidRPr="00C84AAD">
              <w:rPr>
                <w:b w:val="0"/>
                <w:bCs/>
                <w:sz w:val="20"/>
                <w:szCs w:val="20"/>
              </w:rPr>
              <w:fldChar w:fldCharType="separate"/>
            </w:r>
            <w:r w:rsidR="009B3E42">
              <w:rPr>
                <w:bCs/>
                <w:noProof/>
                <w:sz w:val="22"/>
                <w:szCs w:val="18"/>
              </w:rPr>
              <w:t>1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end"/>
            </w:r>
            <w:r w:rsidRPr="00C84AAD">
              <w:rPr>
                <w:sz w:val="22"/>
                <w:szCs w:val="18"/>
              </w:rPr>
              <w:t xml:space="preserve"> of 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begin"/>
            </w:r>
            <w:r w:rsidRPr="00C84AAD">
              <w:rPr>
                <w:bCs/>
                <w:sz w:val="22"/>
                <w:szCs w:val="18"/>
              </w:rPr>
              <w:instrText xml:space="preserve"> NUMPAGES  </w:instrText>
            </w:r>
            <w:r w:rsidRPr="00C84AAD">
              <w:rPr>
                <w:b w:val="0"/>
                <w:bCs/>
                <w:sz w:val="20"/>
                <w:szCs w:val="20"/>
              </w:rPr>
              <w:fldChar w:fldCharType="separate"/>
            </w:r>
            <w:r w:rsidR="009B3E42">
              <w:rPr>
                <w:bCs/>
                <w:noProof/>
                <w:sz w:val="22"/>
                <w:szCs w:val="18"/>
              </w:rPr>
              <w:t>1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780ECE" w14:textId="77777777" w:rsidR="00662238" w:rsidRDefault="00662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B865" w14:textId="77777777" w:rsidR="001A58A3" w:rsidRDefault="001A58A3">
      <w:r>
        <w:separator/>
      </w:r>
    </w:p>
    <w:p w14:paraId="08FBD2BC" w14:textId="77777777" w:rsidR="001A58A3" w:rsidRDefault="001A58A3"/>
  </w:footnote>
  <w:footnote w:type="continuationSeparator" w:id="0">
    <w:p w14:paraId="3254E648" w14:textId="77777777" w:rsidR="001A58A3" w:rsidRDefault="001A58A3">
      <w:r>
        <w:continuationSeparator/>
      </w:r>
    </w:p>
    <w:p w14:paraId="7E131D63" w14:textId="77777777" w:rsidR="001A58A3" w:rsidRDefault="001A5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15DD" w14:textId="21D23729" w:rsidR="00866F7D" w:rsidRDefault="00886595">
    <w:pPr>
      <w:pStyle w:val="Header"/>
    </w:pPr>
    <w:r>
      <w:rPr>
        <w:noProof/>
      </w:rPr>
      <w:pict w14:anchorId="2A3A83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3297" o:spid="_x0000_s12290" type="#_x0000_t136" style="position:absolute;margin-left:0;margin-top:0;width:466.95pt;height:233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A9D9" w14:textId="19CBF5F5" w:rsidR="00662238" w:rsidRDefault="00886595" w:rsidP="00D077E9">
    <w:pPr>
      <w:pStyle w:val="Header"/>
    </w:pPr>
    <w:r>
      <w:rPr>
        <w:noProof/>
      </w:rPr>
      <w:pict w14:anchorId="58E665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3298" o:spid="_x0000_s12291" type="#_x0000_t136" style="position:absolute;margin-left:0;margin-top:0;width:466.95pt;height:233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8BC5" w14:textId="359845B3" w:rsidR="00866F7D" w:rsidRDefault="00886595">
    <w:pPr>
      <w:pStyle w:val="Header"/>
    </w:pPr>
    <w:r>
      <w:rPr>
        <w:noProof/>
      </w:rPr>
      <w:pict w14:anchorId="006173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713296" o:spid="_x0000_s12289" type="#_x0000_t136" style="position:absolute;margin-left:0;margin-top:0;width:466.95pt;height:233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5C"/>
    <w:multiLevelType w:val="hybridMultilevel"/>
    <w:tmpl w:val="C262C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3B71"/>
    <w:multiLevelType w:val="hybridMultilevel"/>
    <w:tmpl w:val="99D02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3466"/>
    <w:multiLevelType w:val="hybridMultilevel"/>
    <w:tmpl w:val="CAC8E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5BBE"/>
    <w:multiLevelType w:val="multilevel"/>
    <w:tmpl w:val="BCC6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1A3B84"/>
    <w:multiLevelType w:val="hybridMultilevel"/>
    <w:tmpl w:val="418C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3CEE"/>
    <w:multiLevelType w:val="hybridMultilevel"/>
    <w:tmpl w:val="484AD078"/>
    <w:lvl w:ilvl="0" w:tplc="71309B3E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90744"/>
    <w:multiLevelType w:val="hybridMultilevel"/>
    <w:tmpl w:val="FE8ABABC"/>
    <w:lvl w:ilvl="0" w:tplc="F3269AA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50CEC"/>
    <w:multiLevelType w:val="hybridMultilevel"/>
    <w:tmpl w:val="EBA485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5ABE"/>
    <w:multiLevelType w:val="hybridMultilevel"/>
    <w:tmpl w:val="C4E8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17070"/>
    <w:multiLevelType w:val="hybridMultilevel"/>
    <w:tmpl w:val="D338841E"/>
    <w:lvl w:ilvl="0" w:tplc="A9328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11ED3"/>
    <w:multiLevelType w:val="hybridMultilevel"/>
    <w:tmpl w:val="61D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E7C33"/>
    <w:multiLevelType w:val="hybridMultilevel"/>
    <w:tmpl w:val="7BA4E45E"/>
    <w:lvl w:ilvl="0" w:tplc="830C0686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77BE2"/>
    <w:multiLevelType w:val="hybridMultilevel"/>
    <w:tmpl w:val="BC2A1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416C9"/>
    <w:multiLevelType w:val="hybridMultilevel"/>
    <w:tmpl w:val="A4E6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B4A37"/>
    <w:multiLevelType w:val="hybridMultilevel"/>
    <w:tmpl w:val="33D86FE8"/>
    <w:lvl w:ilvl="0" w:tplc="EA7892E0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E35E7"/>
    <w:multiLevelType w:val="hybridMultilevel"/>
    <w:tmpl w:val="682A6AD4"/>
    <w:lvl w:ilvl="0" w:tplc="110AF9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B74C7"/>
    <w:multiLevelType w:val="hybridMultilevel"/>
    <w:tmpl w:val="78D05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9034626">
    <w:abstractNumId w:val="10"/>
  </w:num>
  <w:num w:numId="2" w16cid:durableId="1971587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704686">
    <w:abstractNumId w:val="8"/>
  </w:num>
  <w:num w:numId="4" w16cid:durableId="1578125716">
    <w:abstractNumId w:val="14"/>
  </w:num>
  <w:num w:numId="5" w16cid:durableId="1273899397">
    <w:abstractNumId w:val="11"/>
  </w:num>
  <w:num w:numId="6" w16cid:durableId="1589730775">
    <w:abstractNumId w:val="5"/>
  </w:num>
  <w:num w:numId="7" w16cid:durableId="766147503">
    <w:abstractNumId w:val="4"/>
  </w:num>
  <w:num w:numId="8" w16cid:durableId="224411124">
    <w:abstractNumId w:val="6"/>
  </w:num>
  <w:num w:numId="9" w16cid:durableId="333385260">
    <w:abstractNumId w:val="7"/>
  </w:num>
  <w:num w:numId="10" w16cid:durableId="1304582607">
    <w:abstractNumId w:val="12"/>
  </w:num>
  <w:num w:numId="11" w16cid:durableId="1589344411">
    <w:abstractNumId w:val="16"/>
  </w:num>
  <w:num w:numId="12" w16cid:durableId="1942256382">
    <w:abstractNumId w:val="1"/>
  </w:num>
  <w:num w:numId="13" w16cid:durableId="834297585">
    <w:abstractNumId w:val="2"/>
  </w:num>
  <w:num w:numId="14" w16cid:durableId="2030138957">
    <w:abstractNumId w:val="0"/>
  </w:num>
  <w:num w:numId="15" w16cid:durableId="1887789165">
    <w:abstractNumId w:val="13"/>
  </w:num>
  <w:num w:numId="16" w16cid:durableId="1427195317">
    <w:abstractNumId w:val="9"/>
  </w:num>
  <w:num w:numId="17" w16cid:durableId="10594737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5D"/>
    <w:rsid w:val="00000982"/>
    <w:rsid w:val="0000633D"/>
    <w:rsid w:val="0002482E"/>
    <w:rsid w:val="0002653B"/>
    <w:rsid w:val="00050324"/>
    <w:rsid w:val="00076F1C"/>
    <w:rsid w:val="00095D63"/>
    <w:rsid w:val="000A0150"/>
    <w:rsid w:val="000A5B41"/>
    <w:rsid w:val="000E2895"/>
    <w:rsid w:val="000E63C9"/>
    <w:rsid w:val="000F0498"/>
    <w:rsid w:val="00110753"/>
    <w:rsid w:val="001164ED"/>
    <w:rsid w:val="00130687"/>
    <w:rsid w:val="00130E9D"/>
    <w:rsid w:val="00150A6D"/>
    <w:rsid w:val="00154774"/>
    <w:rsid w:val="001621B6"/>
    <w:rsid w:val="00180A55"/>
    <w:rsid w:val="00185B35"/>
    <w:rsid w:val="001A58A3"/>
    <w:rsid w:val="001E13C0"/>
    <w:rsid w:val="001F2BC8"/>
    <w:rsid w:val="001F5F6B"/>
    <w:rsid w:val="00232B5B"/>
    <w:rsid w:val="00236DEE"/>
    <w:rsid w:val="00243EBC"/>
    <w:rsid w:val="00246212"/>
    <w:rsid w:val="00246A35"/>
    <w:rsid w:val="00284348"/>
    <w:rsid w:val="002F11EA"/>
    <w:rsid w:val="002F51F5"/>
    <w:rsid w:val="00312137"/>
    <w:rsid w:val="00330359"/>
    <w:rsid w:val="0033762F"/>
    <w:rsid w:val="00342EFF"/>
    <w:rsid w:val="0035268B"/>
    <w:rsid w:val="00366C7E"/>
    <w:rsid w:val="00370FE0"/>
    <w:rsid w:val="00374AC0"/>
    <w:rsid w:val="00384EA3"/>
    <w:rsid w:val="003A39A1"/>
    <w:rsid w:val="003C2191"/>
    <w:rsid w:val="003D3863"/>
    <w:rsid w:val="004110DE"/>
    <w:rsid w:val="0041472A"/>
    <w:rsid w:val="0044085A"/>
    <w:rsid w:val="0045545D"/>
    <w:rsid w:val="0047048F"/>
    <w:rsid w:val="00470522"/>
    <w:rsid w:val="004811FE"/>
    <w:rsid w:val="00491E28"/>
    <w:rsid w:val="004A34D7"/>
    <w:rsid w:val="004B21A5"/>
    <w:rsid w:val="004E2D2B"/>
    <w:rsid w:val="004F1879"/>
    <w:rsid w:val="005030A8"/>
    <w:rsid w:val="005037F0"/>
    <w:rsid w:val="00516A86"/>
    <w:rsid w:val="005275F6"/>
    <w:rsid w:val="00550F64"/>
    <w:rsid w:val="005679B8"/>
    <w:rsid w:val="00572102"/>
    <w:rsid w:val="005E03FE"/>
    <w:rsid w:val="005F1BB0"/>
    <w:rsid w:val="00613DED"/>
    <w:rsid w:val="00651C4F"/>
    <w:rsid w:val="00656C4D"/>
    <w:rsid w:val="00662238"/>
    <w:rsid w:val="00680923"/>
    <w:rsid w:val="006978BE"/>
    <w:rsid w:val="006E0C7F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157CB"/>
    <w:rsid w:val="00862FE4"/>
    <w:rsid w:val="0086389A"/>
    <w:rsid w:val="00866F7D"/>
    <w:rsid w:val="00870FDF"/>
    <w:rsid w:val="0087605E"/>
    <w:rsid w:val="00884B51"/>
    <w:rsid w:val="00886595"/>
    <w:rsid w:val="008B1FEE"/>
    <w:rsid w:val="008F6006"/>
    <w:rsid w:val="00903C32"/>
    <w:rsid w:val="00916B16"/>
    <w:rsid w:val="009173B9"/>
    <w:rsid w:val="0093335D"/>
    <w:rsid w:val="0093613E"/>
    <w:rsid w:val="00943026"/>
    <w:rsid w:val="00966B81"/>
    <w:rsid w:val="00977F86"/>
    <w:rsid w:val="009852F7"/>
    <w:rsid w:val="009B3E42"/>
    <w:rsid w:val="009C7720"/>
    <w:rsid w:val="009D4FF0"/>
    <w:rsid w:val="009F6223"/>
    <w:rsid w:val="00A048A1"/>
    <w:rsid w:val="00A23AFA"/>
    <w:rsid w:val="00A31B3E"/>
    <w:rsid w:val="00A36073"/>
    <w:rsid w:val="00A37889"/>
    <w:rsid w:val="00A42462"/>
    <w:rsid w:val="00A532F3"/>
    <w:rsid w:val="00A53D94"/>
    <w:rsid w:val="00A8489E"/>
    <w:rsid w:val="00A87049"/>
    <w:rsid w:val="00A960DA"/>
    <w:rsid w:val="00AB38DA"/>
    <w:rsid w:val="00AC29F3"/>
    <w:rsid w:val="00B0076F"/>
    <w:rsid w:val="00B10F55"/>
    <w:rsid w:val="00B132C7"/>
    <w:rsid w:val="00B20C8B"/>
    <w:rsid w:val="00B231E5"/>
    <w:rsid w:val="00B45DEA"/>
    <w:rsid w:val="00B55B34"/>
    <w:rsid w:val="00B64C7A"/>
    <w:rsid w:val="00B90E50"/>
    <w:rsid w:val="00B92A8B"/>
    <w:rsid w:val="00BA2AEB"/>
    <w:rsid w:val="00BB6097"/>
    <w:rsid w:val="00BD282F"/>
    <w:rsid w:val="00C02B87"/>
    <w:rsid w:val="00C17B69"/>
    <w:rsid w:val="00C21870"/>
    <w:rsid w:val="00C34C77"/>
    <w:rsid w:val="00C4086D"/>
    <w:rsid w:val="00C72E3A"/>
    <w:rsid w:val="00C84AAD"/>
    <w:rsid w:val="00C94CAB"/>
    <w:rsid w:val="00CA0436"/>
    <w:rsid w:val="00CA1896"/>
    <w:rsid w:val="00CA192B"/>
    <w:rsid w:val="00CB38B7"/>
    <w:rsid w:val="00CB5B28"/>
    <w:rsid w:val="00CB69A3"/>
    <w:rsid w:val="00CF49BE"/>
    <w:rsid w:val="00CF5371"/>
    <w:rsid w:val="00D0323A"/>
    <w:rsid w:val="00D0559F"/>
    <w:rsid w:val="00D077E9"/>
    <w:rsid w:val="00D2707E"/>
    <w:rsid w:val="00D42CB7"/>
    <w:rsid w:val="00D5413D"/>
    <w:rsid w:val="00D5418B"/>
    <w:rsid w:val="00D570A9"/>
    <w:rsid w:val="00D70D02"/>
    <w:rsid w:val="00D770C7"/>
    <w:rsid w:val="00D86945"/>
    <w:rsid w:val="00D90290"/>
    <w:rsid w:val="00DD152F"/>
    <w:rsid w:val="00DE213F"/>
    <w:rsid w:val="00DF027C"/>
    <w:rsid w:val="00DF059A"/>
    <w:rsid w:val="00E00A32"/>
    <w:rsid w:val="00E0576A"/>
    <w:rsid w:val="00E1630B"/>
    <w:rsid w:val="00E22ACD"/>
    <w:rsid w:val="00E620B0"/>
    <w:rsid w:val="00E81B40"/>
    <w:rsid w:val="00E942C3"/>
    <w:rsid w:val="00EB6651"/>
    <w:rsid w:val="00EE0D61"/>
    <w:rsid w:val="00EF555B"/>
    <w:rsid w:val="00F027BB"/>
    <w:rsid w:val="00F11DCF"/>
    <w:rsid w:val="00F11E90"/>
    <w:rsid w:val="00F162EA"/>
    <w:rsid w:val="00F2204A"/>
    <w:rsid w:val="00F47E4C"/>
    <w:rsid w:val="00F52D27"/>
    <w:rsid w:val="00F626B8"/>
    <w:rsid w:val="00F83527"/>
    <w:rsid w:val="00F91B9B"/>
    <w:rsid w:val="00F961C7"/>
    <w:rsid w:val="00FC6C5E"/>
    <w:rsid w:val="00FD583F"/>
    <w:rsid w:val="00FD7488"/>
    <w:rsid w:val="00FF16B4"/>
    <w:rsid w:val="078B6FF4"/>
    <w:rsid w:val="09AD34F1"/>
    <w:rsid w:val="69AE2ADD"/>
    <w:rsid w:val="7A619993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57A4FDF5"/>
  <w15:docId w15:val="{F19AD75B-63BF-4FB6-9F52-196D079A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B20C8B"/>
    <w:rPr>
      <w:color w:val="3592C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C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D61"/>
    <w:rPr>
      <w:color w:val="3592CF" w:themeColor="followedHyperlink"/>
      <w:u w:val="single"/>
    </w:rPr>
  </w:style>
  <w:style w:type="table" w:styleId="PlainTable3">
    <w:name w:val="Plain Table 3"/>
    <w:basedOn w:val="TableNormal"/>
    <w:uiPriority w:val="43"/>
    <w:rsid w:val="00E16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951C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E1630B"/>
    <w:pPr>
      <w:spacing w:after="0" w:line="240" w:lineRule="auto"/>
    </w:pPr>
    <w:tblPr>
      <w:tblStyleRowBandSize w:val="1"/>
      <w:tblStyleColBandSize w:val="1"/>
      <w:tblBorders>
        <w:top w:val="single" w:sz="2" w:space="0" w:color="7AD6CF" w:themeColor="accent3" w:themeTint="99"/>
        <w:bottom w:val="single" w:sz="2" w:space="0" w:color="7AD6CF" w:themeColor="accent3" w:themeTint="99"/>
        <w:insideH w:val="single" w:sz="2" w:space="0" w:color="7AD6CF" w:themeColor="accent3" w:themeTint="99"/>
        <w:insideV w:val="single" w:sz="2" w:space="0" w:color="7AD6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6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6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A6E4DF" w:themeColor="accent6" w:themeTint="66"/>
        <w:left w:val="single" w:sz="4" w:space="0" w:color="A6E4DF" w:themeColor="accent6" w:themeTint="66"/>
        <w:bottom w:val="single" w:sz="4" w:space="0" w:color="A6E4DF" w:themeColor="accent6" w:themeTint="66"/>
        <w:right w:val="single" w:sz="4" w:space="0" w:color="A6E4DF" w:themeColor="accent6" w:themeTint="66"/>
        <w:insideH w:val="single" w:sz="4" w:space="0" w:color="A6E4DF" w:themeColor="accent6" w:themeTint="66"/>
        <w:insideV w:val="single" w:sz="4" w:space="0" w:color="A6E4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AD6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6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7AD6CF" w:themeColor="accent3" w:themeTint="99"/>
        <w:left w:val="single" w:sz="4" w:space="0" w:color="7AD6CF" w:themeColor="accent3" w:themeTint="99"/>
        <w:bottom w:val="single" w:sz="4" w:space="0" w:color="7AD6CF" w:themeColor="accent3" w:themeTint="99"/>
        <w:right w:val="single" w:sz="4" w:space="0" w:color="7AD6CF" w:themeColor="accent3" w:themeTint="99"/>
        <w:insideH w:val="single" w:sz="4" w:space="0" w:color="7AD6CF" w:themeColor="accent3" w:themeTint="99"/>
        <w:insideV w:val="single" w:sz="4" w:space="0" w:color="7AD6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3"/>
          <w:left w:val="single" w:sz="4" w:space="0" w:color="34ABA2" w:themeColor="accent3"/>
          <w:bottom w:val="single" w:sz="4" w:space="0" w:color="34ABA2" w:themeColor="accent3"/>
          <w:right w:val="single" w:sz="4" w:space="0" w:color="34ABA2" w:themeColor="accent3"/>
          <w:insideH w:val="nil"/>
          <w:insideV w:val="nil"/>
        </w:tcBorders>
        <w:shd w:val="clear" w:color="auto" w:fill="34ABA2" w:themeFill="accent3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D9E8DF" w:themeColor="accent5" w:themeTint="99"/>
        <w:left w:val="single" w:sz="4" w:space="0" w:color="D9E8DF" w:themeColor="accent5" w:themeTint="99"/>
        <w:bottom w:val="single" w:sz="4" w:space="0" w:color="D9E8DF" w:themeColor="accent5" w:themeTint="99"/>
        <w:right w:val="single" w:sz="4" w:space="0" w:color="D9E8DF" w:themeColor="accent5" w:themeTint="99"/>
        <w:insideH w:val="single" w:sz="4" w:space="0" w:color="D9E8DF" w:themeColor="accent5" w:themeTint="99"/>
        <w:insideV w:val="single" w:sz="4" w:space="0" w:color="D9E8D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D9CB" w:themeColor="accent5"/>
          <w:left w:val="single" w:sz="4" w:space="0" w:color="C1D9CB" w:themeColor="accent5"/>
          <w:bottom w:val="single" w:sz="4" w:space="0" w:color="C1D9CB" w:themeColor="accent5"/>
          <w:right w:val="single" w:sz="4" w:space="0" w:color="C1D9CB" w:themeColor="accent5"/>
          <w:insideH w:val="nil"/>
          <w:insideV w:val="nil"/>
        </w:tcBorders>
        <w:shd w:val="clear" w:color="auto" w:fill="C1D9CB" w:themeFill="accent5"/>
      </w:tcPr>
    </w:tblStylePr>
    <w:tblStylePr w:type="lastRow">
      <w:rPr>
        <w:b/>
        <w:bCs/>
      </w:rPr>
      <w:tblPr/>
      <w:tcPr>
        <w:tcBorders>
          <w:top w:val="double" w:sz="4" w:space="0" w:color="C1D9C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4" w:themeFill="accent5" w:themeFillTint="33"/>
      </w:tcPr>
    </w:tblStylePr>
    <w:tblStylePr w:type="band1Horz">
      <w:tblPr/>
      <w:tcPr>
        <w:shd w:val="clear" w:color="auto" w:fill="F2F7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7AD6CF" w:themeColor="accent6" w:themeTint="99"/>
        <w:left w:val="single" w:sz="4" w:space="0" w:color="7AD6CF" w:themeColor="accent6" w:themeTint="99"/>
        <w:bottom w:val="single" w:sz="4" w:space="0" w:color="7AD6CF" w:themeColor="accent6" w:themeTint="99"/>
        <w:right w:val="single" w:sz="4" w:space="0" w:color="7AD6CF" w:themeColor="accent6" w:themeTint="99"/>
        <w:insideH w:val="single" w:sz="4" w:space="0" w:color="7AD6CF" w:themeColor="accent6" w:themeTint="99"/>
        <w:insideV w:val="single" w:sz="4" w:space="0" w:color="7AD6C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6"/>
          <w:left w:val="single" w:sz="4" w:space="0" w:color="34ABA2" w:themeColor="accent6"/>
          <w:bottom w:val="single" w:sz="4" w:space="0" w:color="34ABA2" w:themeColor="accent6"/>
          <w:right w:val="single" w:sz="4" w:space="0" w:color="34ABA2" w:themeColor="accent6"/>
          <w:insideH w:val="nil"/>
          <w:insideV w:val="nil"/>
        </w:tcBorders>
        <w:shd w:val="clear" w:color="auto" w:fill="34ABA2" w:themeFill="accent6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6" w:themeFillTint="33"/>
      </w:tcPr>
    </w:tblStylePr>
    <w:tblStylePr w:type="band1Horz">
      <w:tblPr/>
      <w:tcPr>
        <w:shd w:val="clear" w:color="auto" w:fill="D2F1EF" w:themeFill="accent6" w:themeFillTint="33"/>
      </w:tcPr>
    </w:tblStylePr>
  </w:style>
  <w:style w:type="table" w:styleId="ListTable1Light-Accent3">
    <w:name w:val="List Table 1 Light Accent 3"/>
    <w:basedOn w:val="TableNormal"/>
    <w:uiPriority w:val="46"/>
    <w:rsid w:val="00E16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6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6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3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D94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D9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D94"/>
    <w:rPr>
      <w:rFonts w:eastAsiaTheme="minorEastAsia"/>
      <w:b/>
      <w:bCs/>
      <w:color w:val="082A75" w:themeColor="text2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A0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iow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mmrn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37ECACC5CD4A2FB39BA76BFF9B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E984-8E3B-48F9-8411-D01244E5D032}"/>
      </w:docPartPr>
      <w:docPartBody>
        <w:p w:rsidR="009D4FF0" w:rsidRDefault="009D4FF0" w:rsidP="009D4FF0">
          <w:pPr>
            <w:pStyle w:val="8437ECACC5CD4A2FB39BA76BFF9BC2DF"/>
          </w:pPr>
          <w:r w:rsidRPr="00DF027C">
            <w:t>Subtitle Text Here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AC45-84E8-4EEB-8BAC-CB0C0E198C52}"/>
      </w:docPartPr>
      <w:docPartBody>
        <w:p w:rsidR="00050CE6" w:rsidRDefault="00130687">
          <w:r w:rsidRPr="00B940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F0"/>
    <w:rsid w:val="00050CE6"/>
    <w:rsid w:val="00130687"/>
    <w:rsid w:val="002F11EA"/>
    <w:rsid w:val="004E2D2B"/>
    <w:rsid w:val="009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0E2841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0E2841" w:themeColor="text2"/>
      <w:spacing w:val="20"/>
      <w:sz w:val="32"/>
    </w:rPr>
  </w:style>
  <w:style w:type="paragraph" w:customStyle="1" w:styleId="8437ECACC5CD4A2FB39BA76BFF9BC2DF">
    <w:name w:val="8437ECACC5CD4A2FB39BA76BFF9BC2DF"/>
    <w:rsid w:val="009D4FF0"/>
  </w:style>
  <w:style w:type="character" w:styleId="PlaceholderText">
    <w:name w:val="Placeholder Text"/>
    <w:basedOn w:val="DefaultParagraphFont"/>
    <w:uiPriority w:val="99"/>
    <w:unhideWhenUsed/>
    <w:rsid w:val="001306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24b27-0de5-43f8-9d11-0d1c136662c6" xsi:nil="true"/>
    <lcf76f155ced4ddcb4097134ff3c332f xmlns="6c4559ce-9791-4d91-82a4-0e2e1cb051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67294E311A446BF864AF5F189FD8C" ma:contentTypeVersion="16" ma:contentTypeDescription="Create a new document." ma:contentTypeScope="" ma:versionID="e11de04ca3f3fe1af6c52d2035b27a80">
  <xsd:schema xmlns:xsd="http://www.w3.org/2001/XMLSchema" xmlns:xs="http://www.w3.org/2001/XMLSchema" xmlns:p="http://schemas.microsoft.com/office/2006/metadata/properties" xmlns:ns2="6c4559ce-9791-4d91-82a4-0e2e1cb05117" xmlns:ns3="83d24b27-0de5-43f8-9d11-0d1c136662c6" targetNamespace="http://schemas.microsoft.com/office/2006/metadata/properties" ma:root="true" ma:fieldsID="84c17e0323566f8c08513980bb4c1a6b" ns2:_="" ns3:_="">
    <xsd:import namespace="6c4559ce-9791-4d91-82a4-0e2e1cb05117"/>
    <xsd:import namespace="83d24b27-0de5-43f8-9d11-0d1c13666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59ce-9791-4d91-82a4-0e2e1cb0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4b27-0de5-43f8-9d11-0d1c1366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dea137-885c-4044-ab57-695eb8fb386a}" ma:internalName="TaxCatchAll" ma:showField="CatchAllData" ma:web="83d24b27-0de5-43f8-9d11-0d1c13666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99D2E-632E-4A2D-A8D0-BEF73FA43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91C49-6241-49D1-B359-BD79B4454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83173-2FA8-406B-85A8-FAF7D3719483}">
  <ds:schemaRefs>
    <ds:schemaRef ds:uri="http://schemas.microsoft.com/office/2006/metadata/properties"/>
    <ds:schemaRef ds:uri="http://schemas.microsoft.com/office/infopath/2007/PartnerControls"/>
    <ds:schemaRef ds:uri="83d24b27-0de5-43f8-9d11-0d1c136662c6"/>
    <ds:schemaRef ds:uri="6c4559ce-9791-4d91-82a4-0e2e1cb05117"/>
  </ds:schemaRefs>
</ds:datastoreItem>
</file>

<file path=customXml/itemProps4.xml><?xml version="1.0" encoding="utf-8"?>
<ds:datastoreItem xmlns:ds="http://schemas.openxmlformats.org/officeDocument/2006/customXml" ds:itemID="{03A3E8E8-617A-4656-9B4C-5DB7109A8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559ce-9791-4d91-82a4-0e2e1cb05117"/>
    <ds:schemaRef ds:uri="83d24b27-0de5-43f8-9d11-0d1c1366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Schramm, Rachel N</dc:creator>
  <cp:keywords/>
  <cp:lastModifiedBy>Orton, Liz</cp:lastModifiedBy>
  <cp:revision>50</cp:revision>
  <cp:lastPrinted>2006-08-01T17:47:00Z</cp:lastPrinted>
  <dcterms:created xsi:type="dcterms:W3CDTF">2020-06-29T20:23:00Z</dcterms:created>
  <dcterms:modified xsi:type="dcterms:W3CDTF">2025-03-26T19:09:00Z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0x010100B8367294E311A446BF864AF5F189FD8C</vt:lpwstr>
  </property>
  <property fmtid="{D5CDD505-2E9C-101B-9397-08002B2CF9AE}" pid="4" name="MediaServiceImageTags">
    <vt:lpwstr/>
  </property>
</Properties>
</file>